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3D" w:rsidRPr="006B3472" w:rsidRDefault="0090463D" w:rsidP="004338A5">
      <w:pPr>
        <w:pStyle w:val="Default"/>
        <w:spacing w:before="240" w:after="240"/>
        <w:jc w:val="both"/>
      </w:pPr>
      <w:r w:rsidRPr="006B3472">
        <w:rPr>
          <w:b/>
          <w:bCs/>
        </w:rPr>
        <w:t>Odpověď dle zákona č</w:t>
      </w:r>
      <w:r w:rsidR="006B3472">
        <w:rPr>
          <w:b/>
          <w:bCs/>
        </w:rPr>
        <w:t>. 106/1999 Sb.</w:t>
      </w:r>
    </w:p>
    <w:p w:rsidR="0090463D" w:rsidRPr="006B3472" w:rsidRDefault="0090463D" w:rsidP="00CD3041">
      <w:pPr>
        <w:pStyle w:val="Default"/>
        <w:spacing w:after="180"/>
        <w:jc w:val="both"/>
      </w:pPr>
      <w:r w:rsidRPr="006B3472">
        <w:rPr>
          <w:b/>
          <w:bCs/>
        </w:rPr>
        <w:t>Předmět ž</w:t>
      </w:r>
      <w:r w:rsidR="006D387B">
        <w:rPr>
          <w:b/>
          <w:bCs/>
        </w:rPr>
        <w:t>ádosti:</w:t>
      </w:r>
    </w:p>
    <w:p w:rsidR="001D7802" w:rsidRPr="001D7802" w:rsidRDefault="006B3472" w:rsidP="001D7802">
      <w:pPr>
        <w:pStyle w:val="Default"/>
        <w:spacing w:after="120"/>
      </w:pPr>
      <w:r>
        <w:t>P</w:t>
      </w:r>
      <w:r w:rsidR="0090463D" w:rsidRPr="006B3472">
        <w:t xml:space="preserve">ředmětem žádosti ze dne </w:t>
      </w:r>
      <w:r w:rsidR="00BC13D8">
        <w:t>28</w:t>
      </w:r>
      <w:r w:rsidR="0090463D" w:rsidRPr="006B3472">
        <w:t>.</w:t>
      </w:r>
      <w:r w:rsidR="00BC13D8">
        <w:t> </w:t>
      </w:r>
      <w:r w:rsidR="0090463D" w:rsidRPr="006B3472">
        <w:t>12.</w:t>
      </w:r>
      <w:r w:rsidR="00BC13D8">
        <w:t> </w:t>
      </w:r>
      <w:r w:rsidR="0090463D" w:rsidRPr="006B3472">
        <w:t xml:space="preserve">2017 je poskytnutí </w:t>
      </w:r>
      <w:r w:rsidR="001D7802" w:rsidRPr="001D7802">
        <w:t>informace:</w:t>
      </w:r>
    </w:p>
    <w:p w:rsidR="001D7802" w:rsidRPr="001D7802" w:rsidRDefault="001D7802" w:rsidP="00645810">
      <w:pPr>
        <w:pStyle w:val="Default"/>
        <w:numPr>
          <w:ilvl w:val="0"/>
          <w:numId w:val="3"/>
        </w:numPr>
        <w:spacing w:after="240"/>
        <w:ind w:left="709" w:hanging="357"/>
        <w:jc w:val="both"/>
      </w:pPr>
      <w:r w:rsidRPr="001D7802">
        <w:t>materiál</w:t>
      </w:r>
      <w:r w:rsidR="00645810">
        <w:t>ů</w:t>
      </w:r>
      <w:r w:rsidRPr="001D7802">
        <w:t xml:space="preserve"> pro bod jednání Rady Olomouckého kraje ze dne 18. 12. 2017 – UR/31/11/2017 Plnění objednávky regionální železniční dopravy v roce 2019, zejména pak důvodov</w:t>
      </w:r>
      <w:r w:rsidR="00645810">
        <w:t>é</w:t>
      </w:r>
      <w:r w:rsidRPr="001D7802">
        <w:t xml:space="preserve"> zpráv</w:t>
      </w:r>
      <w:r w:rsidR="00645810">
        <w:t>y</w:t>
      </w:r>
      <w:r w:rsidRPr="001D7802">
        <w:t>.</w:t>
      </w:r>
    </w:p>
    <w:p w:rsidR="0090463D" w:rsidRPr="006B3472" w:rsidRDefault="003B1053" w:rsidP="00F979E6">
      <w:pPr>
        <w:pStyle w:val="Default"/>
        <w:spacing w:after="180"/>
        <w:jc w:val="both"/>
      </w:pPr>
      <w:r>
        <w:rPr>
          <w:b/>
          <w:bCs/>
        </w:rPr>
        <w:t>Poskytnutá informace:</w:t>
      </w:r>
    </w:p>
    <w:p w:rsidR="0090463D" w:rsidRPr="006B3472" w:rsidRDefault="0090463D" w:rsidP="009B2A21">
      <w:pPr>
        <w:pStyle w:val="Default"/>
        <w:spacing w:after="180"/>
        <w:jc w:val="both"/>
      </w:pPr>
      <w:r w:rsidRPr="006B3472">
        <w:t xml:space="preserve">Krajský úřad Olomouckého kraje, </w:t>
      </w:r>
      <w:r w:rsidR="00476192">
        <w:t>o</w:t>
      </w:r>
      <w:r w:rsidRPr="006B3472">
        <w:t xml:space="preserve">dbor </w:t>
      </w:r>
      <w:r w:rsidR="006D387B">
        <w:t>majetkový, právní a správních činností</w:t>
      </w:r>
      <w:r w:rsidRPr="006B3472">
        <w:t>, k žá</w:t>
      </w:r>
      <w:r w:rsidR="00F226F7">
        <w:t xml:space="preserve">dosti </w:t>
      </w:r>
      <w:r w:rsidR="00BA38BE">
        <w:t xml:space="preserve">sdělil, že </w:t>
      </w:r>
      <w:r w:rsidR="00BA38BE" w:rsidRPr="00BA38BE">
        <w:t>k bodu Rady Olomouckého kraje ze dne 18. 12. 2017 – UR/31/11/2017 Plnění objednávky regionální železniční dopravy v roce 2019 nejsou jiné materiály n</w:t>
      </w:r>
      <w:bookmarkStart w:id="0" w:name="_GoBack"/>
      <w:bookmarkEnd w:id="0"/>
      <w:r w:rsidR="00BA38BE" w:rsidRPr="00BA38BE">
        <w:t>ež důvodová zpráva</w:t>
      </w:r>
      <w:r w:rsidR="00BA38BE">
        <w:t xml:space="preserve"> a </w:t>
      </w:r>
      <w:r w:rsidR="00F226F7">
        <w:t>poskytl</w:t>
      </w:r>
      <w:r w:rsidR="00BA38BE">
        <w:t xml:space="preserve"> žadateli</w:t>
      </w:r>
      <w:r w:rsidR="00F226F7">
        <w:t>:</w:t>
      </w:r>
    </w:p>
    <w:p w:rsidR="0090463D" w:rsidRPr="006B3472" w:rsidRDefault="009F42AE" w:rsidP="009F42AE">
      <w:pPr>
        <w:pStyle w:val="Default"/>
        <w:numPr>
          <w:ilvl w:val="0"/>
          <w:numId w:val="2"/>
        </w:numPr>
        <w:spacing w:after="240"/>
        <w:ind w:left="425" w:hanging="425"/>
        <w:jc w:val="both"/>
      </w:pPr>
      <w:r w:rsidRPr="009F42AE">
        <w:t>výpis důvodové zprávy k usnesení Rady Olomouckého kraje č. UR/31/11/2017 ze dne 18. 12. 2017</w:t>
      </w:r>
      <w:r w:rsidR="00645810">
        <w:t>.</w:t>
      </w:r>
    </w:p>
    <w:p w:rsidR="0090463D" w:rsidRPr="006B3472" w:rsidRDefault="004B1F9B" w:rsidP="00F979E6">
      <w:pPr>
        <w:pStyle w:val="Default"/>
        <w:spacing w:after="180"/>
        <w:jc w:val="both"/>
      </w:pPr>
      <w:r>
        <w:rPr>
          <w:b/>
          <w:bCs/>
        </w:rPr>
        <w:t>Informaci zpracoval:</w:t>
      </w:r>
    </w:p>
    <w:p w:rsidR="00DA0E47" w:rsidRPr="006B3472" w:rsidRDefault="00CB6BDF" w:rsidP="00F979E6">
      <w:pPr>
        <w:pStyle w:val="Default"/>
        <w:spacing w:after="240"/>
        <w:jc w:val="both"/>
      </w:pPr>
      <w:r>
        <w:t xml:space="preserve">Dne </w:t>
      </w:r>
      <w:r w:rsidR="009F42AE">
        <w:t>15</w:t>
      </w:r>
      <w:r>
        <w:t>. 01. 2018</w:t>
      </w:r>
      <w:r w:rsidR="00F979E6">
        <w:t xml:space="preserve">, </w:t>
      </w:r>
      <w:r>
        <w:t>Mgr. Roman Mikeš</w:t>
      </w:r>
      <w:r w:rsidR="0090463D" w:rsidRPr="006B3472">
        <w:t xml:space="preserve">, </w:t>
      </w:r>
      <w:r w:rsidR="004338A5">
        <w:t>o</w:t>
      </w:r>
      <w:r w:rsidR="0090463D" w:rsidRPr="006B3472">
        <w:t xml:space="preserve">dbor </w:t>
      </w:r>
      <w:r w:rsidR="00BC13D8" w:rsidRPr="00BC13D8">
        <w:t>majetkový, právní a</w:t>
      </w:r>
      <w:r w:rsidR="004338A5">
        <w:t xml:space="preserve"> </w:t>
      </w:r>
      <w:r w:rsidR="00BC13D8" w:rsidRPr="00BC13D8">
        <w:t>správních činností</w:t>
      </w:r>
      <w:r w:rsidR="00476192">
        <w:t>, oddělení právní</w:t>
      </w:r>
      <w:r w:rsidR="00645810">
        <w:t>.</w:t>
      </w:r>
    </w:p>
    <w:sectPr w:rsidR="00DA0E47" w:rsidRPr="006B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05BA2"/>
    <w:multiLevelType w:val="hybridMultilevel"/>
    <w:tmpl w:val="9F7CE5C4"/>
    <w:lvl w:ilvl="0" w:tplc="7AFC717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37A122D"/>
    <w:multiLevelType w:val="hybridMultilevel"/>
    <w:tmpl w:val="870EC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1A44"/>
    <w:multiLevelType w:val="hybridMultilevel"/>
    <w:tmpl w:val="AD1A4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3D"/>
    <w:rsid w:val="0004132E"/>
    <w:rsid w:val="001614B7"/>
    <w:rsid w:val="001D7802"/>
    <w:rsid w:val="0032644A"/>
    <w:rsid w:val="003B1053"/>
    <w:rsid w:val="003F32A6"/>
    <w:rsid w:val="004338A5"/>
    <w:rsid w:val="00476192"/>
    <w:rsid w:val="004B1F9B"/>
    <w:rsid w:val="0053036C"/>
    <w:rsid w:val="0064496C"/>
    <w:rsid w:val="00645810"/>
    <w:rsid w:val="00661DB1"/>
    <w:rsid w:val="00697C30"/>
    <w:rsid w:val="006B3472"/>
    <w:rsid w:val="006D387B"/>
    <w:rsid w:val="006F3BC4"/>
    <w:rsid w:val="0076767F"/>
    <w:rsid w:val="007E645A"/>
    <w:rsid w:val="0087274B"/>
    <w:rsid w:val="008C51C3"/>
    <w:rsid w:val="0090463D"/>
    <w:rsid w:val="009A0D62"/>
    <w:rsid w:val="009B2A21"/>
    <w:rsid w:val="009F42AE"/>
    <w:rsid w:val="00AF60F0"/>
    <w:rsid w:val="00B45C68"/>
    <w:rsid w:val="00B66149"/>
    <w:rsid w:val="00BA38BE"/>
    <w:rsid w:val="00BC13D8"/>
    <w:rsid w:val="00CB6BDF"/>
    <w:rsid w:val="00CD3041"/>
    <w:rsid w:val="00CD77BF"/>
    <w:rsid w:val="00D01A2F"/>
    <w:rsid w:val="00E21B0F"/>
    <w:rsid w:val="00E31D46"/>
    <w:rsid w:val="00E46B9C"/>
    <w:rsid w:val="00EB1ED5"/>
    <w:rsid w:val="00F226F7"/>
    <w:rsid w:val="00F979E6"/>
    <w:rsid w:val="00FC1DC2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4E3E4-E25D-4493-BDE5-A739296C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C3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463D"/>
    <w:pPr>
      <w:autoSpaceDE w:val="0"/>
      <w:autoSpaceDN w:val="0"/>
      <w:adjustRightInd w:val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ysClr val="window" lastClr="FFFFFF"/>
      </a:lt1>
      <a:dk2>
        <a:srgbClr val="0000FF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Mikeš Roman</dc:creator>
  <cp:keywords/>
  <dc:description/>
  <cp:lastModifiedBy>Mikeš Roman</cp:lastModifiedBy>
  <cp:revision>6</cp:revision>
  <dcterms:created xsi:type="dcterms:W3CDTF">2018-01-09T06:48:00Z</dcterms:created>
  <dcterms:modified xsi:type="dcterms:W3CDTF">2018-01-15T12:18:00Z</dcterms:modified>
</cp:coreProperties>
</file>